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2206" w14:textId="6CE216B8" w:rsidR="0058112E" w:rsidRPr="0058112E" w:rsidRDefault="0058112E" w:rsidP="0058112E">
      <w:pPr>
        <w:jc w:val="center"/>
        <w:rPr>
          <w:b/>
          <w:bCs/>
          <w:sz w:val="36"/>
          <w:szCs w:val="36"/>
        </w:rPr>
      </w:pPr>
      <w:r w:rsidRPr="0058112E">
        <w:rPr>
          <w:b/>
          <w:bCs/>
          <w:sz w:val="36"/>
          <w:szCs w:val="36"/>
        </w:rPr>
        <w:t>REGULAMIN KONKURSU NA NAJCIEKAWSZY WITACZ DOŻYNKOWY 2026 W GMINIE DOBRCZ</w:t>
      </w:r>
    </w:p>
    <w:p w14:paraId="51E56091" w14:textId="77777777" w:rsidR="00783F28" w:rsidRDefault="00783F28" w:rsidP="0058112E">
      <w:pPr>
        <w:jc w:val="center"/>
        <w:rPr>
          <w:b/>
          <w:bCs/>
        </w:rPr>
      </w:pPr>
    </w:p>
    <w:p w14:paraId="62F8D258" w14:textId="3D0708B2" w:rsidR="0058112E" w:rsidRPr="0058112E" w:rsidRDefault="0058112E" w:rsidP="0058112E">
      <w:pPr>
        <w:jc w:val="center"/>
      </w:pPr>
      <w:r w:rsidRPr="0058112E">
        <w:rPr>
          <w:b/>
          <w:bCs/>
        </w:rPr>
        <w:t>§ 1. Postanowienia Ogólne</w:t>
      </w:r>
    </w:p>
    <w:p w14:paraId="7EAA5BAC" w14:textId="46D9BCA7" w:rsidR="0058112E" w:rsidRPr="0058112E" w:rsidRDefault="0058112E" w:rsidP="0058112E">
      <w:pPr>
        <w:numPr>
          <w:ilvl w:val="0"/>
          <w:numId w:val="1"/>
        </w:numPr>
      </w:pPr>
      <w:r w:rsidRPr="0058112E">
        <w:t>Organizatorem konkursu jest Gmina Dobrcz</w:t>
      </w:r>
      <w:r w:rsidR="00783F28">
        <w:t>.</w:t>
      </w:r>
    </w:p>
    <w:p w14:paraId="688BD04A" w14:textId="77777777" w:rsidR="0058112E" w:rsidRPr="0058112E" w:rsidRDefault="0058112E" w:rsidP="0058112E">
      <w:pPr>
        <w:numPr>
          <w:ilvl w:val="0"/>
          <w:numId w:val="1"/>
        </w:numPr>
      </w:pPr>
      <w:r w:rsidRPr="0058112E">
        <w:t>Konkurs skierowany jest do wszystkich sołectw z terenu Gminy Dobrcz.</w:t>
      </w:r>
    </w:p>
    <w:p w14:paraId="56C29BFF" w14:textId="77777777" w:rsidR="0058112E" w:rsidRPr="0058112E" w:rsidRDefault="0058112E" w:rsidP="0058112E">
      <w:pPr>
        <w:numPr>
          <w:ilvl w:val="0"/>
          <w:numId w:val="1"/>
        </w:numPr>
      </w:pPr>
      <w:r w:rsidRPr="0058112E">
        <w:t>Uczestnictwo w konkursie jest dobrowolne i bezpłatne.</w:t>
      </w:r>
    </w:p>
    <w:p w14:paraId="5DA39D7F" w14:textId="77777777" w:rsidR="00783F28" w:rsidRDefault="00783F28" w:rsidP="0058112E">
      <w:pPr>
        <w:jc w:val="center"/>
        <w:rPr>
          <w:b/>
          <w:bCs/>
        </w:rPr>
      </w:pPr>
    </w:p>
    <w:p w14:paraId="02E75BCF" w14:textId="67B67496" w:rsidR="0058112E" w:rsidRPr="0058112E" w:rsidRDefault="0058112E" w:rsidP="0058112E">
      <w:pPr>
        <w:jc w:val="center"/>
      </w:pPr>
      <w:r w:rsidRPr="0058112E">
        <w:rPr>
          <w:b/>
          <w:bCs/>
        </w:rPr>
        <w:t>§ 2. Cele Konkursem</w:t>
      </w:r>
    </w:p>
    <w:p w14:paraId="00B9C355" w14:textId="77777777" w:rsidR="0058112E" w:rsidRPr="0058112E" w:rsidRDefault="0058112E" w:rsidP="0058112E">
      <w:pPr>
        <w:numPr>
          <w:ilvl w:val="0"/>
          <w:numId w:val="2"/>
        </w:numPr>
      </w:pPr>
      <w:r w:rsidRPr="0058112E">
        <w:t>Zachowanie tradycji budowania na wsiach słomianych scenografii dożynkowych przy drogach publicznych i na skwerach.</w:t>
      </w:r>
    </w:p>
    <w:p w14:paraId="71875105" w14:textId="77777777" w:rsidR="0058112E" w:rsidRPr="0058112E" w:rsidRDefault="0058112E" w:rsidP="0058112E">
      <w:pPr>
        <w:numPr>
          <w:ilvl w:val="0"/>
          <w:numId w:val="2"/>
        </w:numPr>
      </w:pPr>
      <w:r w:rsidRPr="0058112E">
        <w:t>Aktywizacja i integracja mieszkańców do wspólnego działania oraz kreowanie pozytywnego wizerunku swojego sołectwa.</w:t>
      </w:r>
    </w:p>
    <w:p w14:paraId="267C188A" w14:textId="77777777" w:rsidR="00783F28" w:rsidRDefault="00783F28" w:rsidP="0058112E">
      <w:pPr>
        <w:jc w:val="center"/>
        <w:rPr>
          <w:b/>
          <w:bCs/>
        </w:rPr>
      </w:pPr>
    </w:p>
    <w:p w14:paraId="6F3C260B" w14:textId="6966C40D" w:rsidR="0058112E" w:rsidRPr="0058112E" w:rsidRDefault="0058112E" w:rsidP="0058112E">
      <w:pPr>
        <w:jc w:val="center"/>
      </w:pPr>
      <w:r w:rsidRPr="0058112E">
        <w:rPr>
          <w:b/>
          <w:bCs/>
        </w:rPr>
        <w:t>§ 3. Zasady Wykonania i Ekspozycji</w:t>
      </w:r>
    </w:p>
    <w:p w14:paraId="718C5D1E" w14:textId="77777777" w:rsidR="0058112E" w:rsidRPr="0058112E" w:rsidRDefault="0058112E" w:rsidP="0058112E">
      <w:pPr>
        <w:numPr>
          <w:ilvl w:val="0"/>
          <w:numId w:val="3"/>
        </w:numPr>
      </w:pPr>
      <w:r w:rsidRPr="0058112E">
        <w:t>Podstawowe materiały wykorzystane przy budowie muszą być naturalne i związane ze świętem plonów (np. słoma, kłosy, ziarno, warzywa, owoce, kwiaty).</w:t>
      </w:r>
    </w:p>
    <w:p w14:paraId="30DD421C" w14:textId="77777777" w:rsidR="0058112E" w:rsidRPr="0058112E" w:rsidRDefault="0058112E" w:rsidP="0058112E">
      <w:pPr>
        <w:numPr>
          <w:ilvl w:val="0"/>
          <w:numId w:val="3"/>
        </w:numPr>
      </w:pPr>
      <w:r w:rsidRPr="0058112E">
        <w:t>Witacze dożynkowe powinny być wykonane na własny koszt sołectwa oraz z wykorzystaniem własnych materiałów.</w:t>
      </w:r>
    </w:p>
    <w:p w14:paraId="333DE98A" w14:textId="77777777" w:rsidR="0058112E" w:rsidRPr="0058112E" w:rsidRDefault="0058112E" w:rsidP="0058112E">
      <w:pPr>
        <w:numPr>
          <w:ilvl w:val="0"/>
          <w:numId w:val="3"/>
        </w:numPr>
      </w:pPr>
      <w:r w:rsidRPr="0058112E">
        <w:t>Organizator wyklucza udział w kompozycji żywych zwierząt.</w:t>
      </w:r>
    </w:p>
    <w:p w14:paraId="693523E7" w14:textId="77777777" w:rsidR="0058112E" w:rsidRPr="0058112E" w:rsidRDefault="0058112E" w:rsidP="0058112E">
      <w:pPr>
        <w:numPr>
          <w:ilvl w:val="0"/>
          <w:numId w:val="3"/>
        </w:numPr>
      </w:pPr>
      <w:r w:rsidRPr="0058112E">
        <w:t>Witacze muszą być zlokalizowane w miejscu widocznym oraz nie stwarzającym zagrożenia w ruchu kołowym.</w:t>
      </w:r>
    </w:p>
    <w:p w14:paraId="36AF4DC7" w14:textId="77777777" w:rsidR="0058112E" w:rsidRPr="0058112E" w:rsidRDefault="0058112E" w:rsidP="0058112E">
      <w:pPr>
        <w:numPr>
          <w:ilvl w:val="0"/>
          <w:numId w:val="3"/>
        </w:numPr>
      </w:pPr>
      <w:r w:rsidRPr="0058112E">
        <w:t>Na witaczu należy zamieścić czytelną informację o nazwie sołectwa oraz roku (2026).</w:t>
      </w:r>
    </w:p>
    <w:p w14:paraId="2D0FAAF3" w14:textId="77777777" w:rsidR="00783F28" w:rsidRDefault="00783F28" w:rsidP="0058112E">
      <w:pPr>
        <w:jc w:val="center"/>
        <w:rPr>
          <w:b/>
          <w:bCs/>
        </w:rPr>
      </w:pPr>
    </w:p>
    <w:p w14:paraId="7E47A49B" w14:textId="01C63C9B" w:rsidR="0058112E" w:rsidRPr="0058112E" w:rsidRDefault="0058112E" w:rsidP="0058112E">
      <w:pPr>
        <w:jc w:val="center"/>
      </w:pPr>
      <w:r w:rsidRPr="0058112E">
        <w:rPr>
          <w:b/>
          <w:bCs/>
        </w:rPr>
        <w:t>§ 4. Zgłoszenie do Konkursu</w:t>
      </w:r>
    </w:p>
    <w:p w14:paraId="1D82BBEE" w14:textId="77777777" w:rsidR="0058112E" w:rsidRPr="0058112E" w:rsidRDefault="0058112E" w:rsidP="0058112E">
      <w:pPr>
        <w:numPr>
          <w:ilvl w:val="0"/>
          <w:numId w:val="4"/>
        </w:numPr>
      </w:pPr>
      <w:r w:rsidRPr="0058112E">
        <w:t xml:space="preserve">Warunkiem poprawnego zgłoszenia do konkursu jest łączne dopełnienie dwóch kroków: </w:t>
      </w:r>
    </w:p>
    <w:p w14:paraId="3B706969" w14:textId="77777777" w:rsidR="0058112E" w:rsidRPr="0058112E" w:rsidRDefault="0058112E" w:rsidP="0058112E">
      <w:pPr>
        <w:numPr>
          <w:ilvl w:val="1"/>
          <w:numId w:val="4"/>
        </w:numPr>
      </w:pPr>
      <w:r w:rsidRPr="0058112E">
        <w:t>KROK 1: Zamieszczenie komentarza ze zdjęciami (co najmniej 4 zdjęcia, widok z każdej strony) pod oficjalnym postem ogłaszającym konkurs na profilu Gminy Dobrcz w serwisie Facebook.</w:t>
      </w:r>
    </w:p>
    <w:p w14:paraId="6288B3B7" w14:textId="77777777" w:rsidR="0058112E" w:rsidRPr="0058112E" w:rsidRDefault="0058112E" w:rsidP="0058112E">
      <w:pPr>
        <w:numPr>
          <w:ilvl w:val="1"/>
          <w:numId w:val="4"/>
        </w:numPr>
      </w:pPr>
      <w:r w:rsidRPr="0058112E">
        <w:lastRenderedPageBreak/>
        <w:t>KROK 2: Przesłanie na adres e-mail promocja@dobrcz.pl skanu prawidłowo wypełnionej i podpisanej karty zgłoszeniowej, w której treści zawarta jest również zgoda na przetwarzanie danych osobowych (RODO).</w:t>
      </w:r>
    </w:p>
    <w:p w14:paraId="316353C4" w14:textId="3E9064A7" w:rsidR="0058112E" w:rsidRPr="0058112E" w:rsidRDefault="0058112E" w:rsidP="0058112E">
      <w:pPr>
        <w:numPr>
          <w:ilvl w:val="0"/>
          <w:numId w:val="4"/>
        </w:numPr>
      </w:pPr>
      <w:r w:rsidRPr="0058112E">
        <w:t>Osobami uprawnionymi do dodania zgłoszenia na Facebooku są: sołtysi, przedstawiciele Kół Gospodyń Wiejskich.</w:t>
      </w:r>
    </w:p>
    <w:p w14:paraId="4A914957" w14:textId="77777777" w:rsidR="0058112E" w:rsidRDefault="0058112E" w:rsidP="0058112E">
      <w:pPr>
        <w:numPr>
          <w:ilvl w:val="0"/>
          <w:numId w:val="4"/>
        </w:numPr>
      </w:pPr>
      <w:r w:rsidRPr="0058112E">
        <w:t>Karta zgłoszeniowa musi być podpisana przez osobę zgłaszającą (np. sołtysa).</w:t>
      </w:r>
    </w:p>
    <w:p w14:paraId="2C3A6D27" w14:textId="38A4CA67" w:rsidR="00DD66FC" w:rsidRPr="0058112E" w:rsidRDefault="00DD66FC" w:rsidP="0058112E">
      <w:pPr>
        <w:numPr>
          <w:ilvl w:val="0"/>
          <w:numId w:val="4"/>
        </w:numPr>
      </w:pPr>
      <w:r w:rsidRPr="00DD66FC">
        <w:t>Prace należy publikować do dnia 0</w:t>
      </w:r>
      <w:r w:rsidR="00CA0BB9">
        <w:t>9</w:t>
      </w:r>
      <w:r w:rsidRPr="00DD66FC">
        <w:t xml:space="preserve"> sierpnia 2026 r.</w:t>
      </w:r>
      <w:r w:rsidR="00066D10">
        <w:t xml:space="preserve"> do godziny 23:59.</w:t>
      </w:r>
    </w:p>
    <w:p w14:paraId="12D80158" w14:textId="77777777" w:rsidR="00783F28" w:rsidRDefault="00783F28" w:rsidP="0058112E">
      <w:pPr>
        <w:jc w:val="center"/>
        <w:rPr>
          <w:b/>
          <w:bCs/>
        </w:rPr>
      </w:pPr>
    </w:p>
    <w:p w14:paraId="42B75EDB" w14:textId="4D1DFF4D" w:rsidR="0058112E" w:rsidRPr="0058112E" w:rsidRDefault="0058112E" w:rsidP="0058112E">
      <w:pPr>
        <w:jc w:val="center"/>
      </w:pPr>
      <w:r w:rsidRPr="0058112E">
        <w:rPr>
          <w:b/>
          <w:bCs/>
        </w:rPr>
        <w:t>§ 5. Przebieg Konkursu i Głosowanie</w:t>
      </w:r>
    </w:p>
    <w:p w14:paraId="0FBEBFA5" w14:textId="77777777" w:rsidR="0058112E" w:rsidRPr="0058112E" w:rsidRDefault="0058112E" w:rsidP="0058112E">
      <w:pPr>
        <w:numPr>
          <w:ilvl w:val="0"/>
          <w:numId w:val="5"/>
        </w:numPr>
      </w:pPr>
      <w:r w:rsidRPr="0058112E">
        <w:t>Głosowanie mieszkańców odbywa się poprzez oddawanie reakcji (np. „lubię to”, „super”) bezpośrednio pod komentarzem zgłoszeniowym danego sołectwa na Facebooku.</w:t>
      </w:r>
    </w:p>
    <w:p w14:paraId="23CAC661" w14:textId="77777777" w:rsidR="0058112E" w:rsidRPr="0058112E" w:rsidRDefault="0058112E" w:rsidP="0058112E">
      <w:pPr>
        <w:numPr>
          <w:ilvl w:val="0"/>
          <w:numId w:val="5"/>
        </w:numPr>
      </w:pPr>
      <w:r w:rsidRPr="0058112E">
        <w:t>Zwyciężają sołectwa, których zgłoszenia zdobędą największą liczbę głosów w wyznaczonym przez Organizatora terminie.</w:t>
      </w:r>
    </w:p>
    <w:p w14:paraId="35293BE0" w14:textId="77777777" w:rsidR="0058112E" w:rsidRPr="0058112E" w:rsidRDefault="0058112E" w:rsidP="0058112E">
      <w:pPr>
        <w:numPr>
          <w:ilvl w:val="0"/>
          <w:numId w:val="5"/>
        </w:numPr>
      </w:pPr>
      <w:r w:rsidRPr="0058112E">
        <w:t>Organizator zastrzega sobie prawo do weryfikacji oddanych głosów w celu zapewnienia uczciwej rywalizacji.</w:t>
      </w:r>
    </w:p>
    <w:p w14:paraId="5195442B" w14:textId="77777777" w:rsidR="00783F28" w:rsidRDefault="00783F28" w:rsidP="0058112E">
      <w:pPr>
        <w:jc w:val="center"/>
        <w:rPr>
          <w:b/>
          <w:bCs/>
        </w:rPr>
      </w:pPr>
    </w:p>
    <w:p w14:paraId="09EAC28A" w14:textId="03B854AE" w:rsidR="0058112E" w:rsidRPr="0058112E" w:rsidRDefault="0058112E" w:rsidP="0058112E">
      <w:pPr>
        <w:jc w:val="center"/>
      </w:pPr>
      <w:r w:rsidRPr="0058112E">
        <w:rPr>
          <w:b/>
          <w:bCs/>
        </w:rPr>
        <w:t>§ 6. Obowiązki po zakończeniu Konkursu</w:t>
      </w:r>
    </w:p>
    <w:p w14:paraId="0E35EA86" w14:textId="77777777" w:rsidR="0058112E" w:rsidRPr="0058112E" w:rsidRDefault="0058112E" w:rsidP="0058112E">
      <w:pPr>
        <w:numPr>
          <w:ilvl w:val="0"/>
          <w:numId w:val="6"/>
        </w:numPr>
      </w:pPr>
      <w:r w:rsidRPr="0058112E">
        <w:t>Po oficjalnym rozstrzygnięciu konkursu sołectwa są zobowiązane do niezwłocznego demontażu witacza i przywrócenia terenu ekspozycji do stanu pierwotnego.</w:t>
      </w:r>
    </w:p>
    <w:p w14:paraId="4B922493" w14:textId="77777777" w:rsidR="00783F28" w:rsidRDefault="00783F28" w:rsidP="0058112E">
      <w:pPr>
        <w:jc w:val="center"/>
        <w:rPr>
          <w:b/>
          <w:bCs/>
        </w:rPr>
      </w:pPr>
    </w:p>
    <w:p w14:paraId="4572C79C" w14:textId="6664FEDC" w:rsidR="0058112E" w:rsidRPr="0058112E" w:rsidRDefault="0058112E" w:rsidP="0058112E">
      <w:pPr>
        <w:jc w:val="center"/>
      </w:pPr>
      <w:r w:rsidRPr="0058112E">
        <w:rPr>
          <w:b/>
          <w:bCs/>
        </w:rPr>
        <w:t>§ 7. Nagrody</w:t>
      </w:r>
    </w:p>
    <w:p w14:paraId="5F607699" w14:textId="77777777" w:rsidR="0058112E" w:rsidRPr="0058112E" w:rsidRDefault="0058112E" w:rsidP="0058112E">
      <w:pPr>
        <w:numPr>
          <w:ilvl w:val="0"/>
          <w:numId w:val="7"/>
        </w:numPr>
      </w:pPr>
      <w:r w:rsidRPr="0058112E">
        <w:t xml:space="preserve">Laureaci otrzymają nagrody w formie bonów podarunkowych do serwisu Allegro: </w:t>
      </w:r>
    </w:p>
    <w:p w14:paraId="12B2BE00" w14:textId="77777777" w:rsidR="0058112E" w:rsidRPr="0058112E" w:rsidRDefault="0058112E" w:rsidP="0058112E">
      <w:pPr>
        <w:numPr>
          <w:ilvl w:val="1"/>
          <w:numId w:val="7"/>
        </w:numPr>
      </w:pPr>
      <w:r w:rsidRPr="0058112E">
        <w:t>I miejsce: 1 000 zł</w:t>
      </w:r>
    </w:p>
    <w:p w14:paraId="6E2FC77C" w14:textId="5F98631E" w:rsidR="0058112E" w:rsidRPr="0058112E" w:rsidRDefault="0058112E" w:rsidP="0058112E">
      <w:pPr>
        <w:numPr>
          <w:ilvl w:val="1"/>
          <w:numId w:val="7"/>
        </w:numPr>
      </w:pPr>
      <w:r w:rsidRPr="0058112E">
        <w:t xml:space="preserve">II miejsce: </w:t>
      </w:r>
      <w:r w:rsidR="00BA5690">
        <w:t>800</w:t>
      </w:r>
      <w:r w:rsidRPr="0058112E">
        <w:t xml:space="preserve"> zł</w:t>
      </w:r>
    </w:p>
    <w:p w14:paraId="3A04D6CF" w14:textId="114A0074" w:rsidR="0058112E" w:rsidRPr="0058112E" w:rsidRDefault="0058112E" w:rsidP="0058112E">
      <w:pPr>
        <w:numPr>
          <w:ilvl w:val="1"/>
          <w:numId w:val="7"/>
        </w:numPr>
      </w:pPr>
      <w:r w:rsidRPr="0058112E">
        <w:t xml:space="preserve">III miejsce: </w:t>
      </w:r>
      <w:r w:rsidR="00BA5690">
        <w:t>500</w:t>
      </w:r>
      <w:r w:rsidRPr="0058112E">
        <w:t xml:space="preserve"> zł</w:t>
      </w:r>
    </w:p>
    <w:p w14:paraId="66B1994A" w14:textId="233AD119" w:rsidR="0058112E" w:rsidRPr="0058112E" w:rsidRDefault="0058112E" w:rsidP="0058112E">
      <w:pPr>
        <w:numPr>
          <w:ilvl w:val="0"/>
          <w:numId w:val="7"/>
        </w:numPr>
      </w:pPr>
      <w:r w:rsidRPr="0058112E">
        <w:t>Dodatkowo przewidziane jest honorowe wyróżnienie w postaci Nagrody Wójta</w:t>
      </w:r>
      <w:r w:rsidR="00BA5690">
        <w:t>.</w:t>
      </w:r>
    </w:p>
    <w:p w14:paraId="4652A0C5" w14:textId="77777777" w:rsidR="0058112E" w:rsidRPr="0058112E" w:rsidRDefault="0058112E" w:rsidP="0058112E">
      <w:pPr>
        <w:numPr>
          <w:ilvl w:val="0"/>
          <w:numId w:val="7"/>
        </w:numPr>
      </w:pPr>
      <w:r w:rsidRPr="0058112E">
        <w:t>Bony otrzyma sołtys zwycięskiego sołectwa z przeznaczeniem na zakupy potrzebne dla danej społeczności lokalnej.</w:t>
      </w:r>
    </w:p>
    <w:p w14:paraId="37C4D1BC" w14:textId="22E7D989" w:rsidR="00783F28" w:rsidRPr="00783F28" w:rsidRDefault="00783F28" w:rsidP="00783F28">
      <w:pPr>
        <w:jc w:val="center"/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="0058112E" w:rsidRPr="0058112E">
        <w:rPr>
          <w:b/>
          <w:bCs/>
        </w:rPr>
        <w:t>§</w:t>
      </w:r>
      <w:r w:rsidRPr="00783F28">
        <w:rPr>
          <w:b/>
          <w:bCs/>
        </w:rPr>
        <w:t>8. Ochrona Danych Osobowych (RODO) i Prawa Autorskie</w:t>
      </w:r>
    </w:p>
    <w:p w14:paraId="14AEFB3B" w14:textId="230F85CB" w:rsidR="00783F28" w:rsidRPr="00783F28" w:rsidRDefault="00783F28" w:rsidP="00783F28">
      <w:pPr>
        <w:numPr>
          <w:ilvl w:val="0"/>
          <w:numId w:val="10"/>
        </w:numPr>
        <w:jc w:val="both"/>
      </w:pPr>
      <w:r w:rsidRPr="00783F28">
        <w:t>Administratorem danych jest Urząd Gminy w Dobrczu reprezentowany przez Wójta</w:t>
      </w:r>
      <w:r>
        <w:t xml:space="preserve"> Gminy Dobrcz Rafała Modlisza</w:t>
      </w:r>
      <w:r w:rsidRPr="00783F28">
        <w:t>.</w:t>
      </w:r>
    </w:p>
    <w:p w14:paraId="17E8C96C" w14:textId="77777777" w:rsidR="00783F28" w:rsidRPr="00783F28" w:rsidRDefault="00783F28" w:rsidP="00783F28">
      <w:pPr>
        <w:numPr>
          <w:ilvl w:val="0"/>
          <w:numId w:val="10"/>
        </w:numPr>
        <w:jc w:val="both"/>
      </w:pPr>
      <w:r w:rsidRPr="00783F28">
        <w:t>Dane (nazwa sołectwa) oraz zdjęcia będą przetwarzane w celu organizacji, przeprowadzenia i promocji Gminnych Dożynek.</w:t>
      </w:r>
    </w:p>
    <w:p w14:paraId="5883F68B" w14:textId="77777777" w:rsidR="00783F28" w:rsidRPr="00783F28" w:rsidRDefault="00783F28" w:rsidP="00783F28">
      <w:pPr>
        <w:numPr>
          <w:ilvl w:val="0"/>
          <w:numId w:val="10"/>
        </w:numPr>
        <w:jc w:val="both"/>
      </w:pPr>
      <w:r w:rsidRPr="00783F28">
        <w:t>Zdjęcia oraz nazwy sołectw będą ujawniane użytkownikom serwisu Facebook oraz dostawcy tego serwisu, Meta Platforms, Inc..</w:t>
      </w:r>
    </w:p>
    <w:p w14:paraId="5996292E" w14:textId="77777777" w:rsidR="00783F28" w:rsidRPr="00783F28" w:rsidRDefault="00783F28" w:rsidP="00783F28">
      <w:pPr>
        <w:numPr>
          <w:ilvl w:val="0"/>
          <w:numId w:val="10"/>
        </w:numPr>
        <w:jc w:val="both"/>
      </w:pPr>
      <w:r w:rsidRPr="00783F28">
        <w:t>Uczestnik, w momencie kliknięcia przycisku „Opublikuj” pod komentarzem zgłoszeniowym na portalu Facebook, wyraża dobrowolną i jednoznaczną zgodę na publikację nadesłanych zdjęć oraz ich wykorzystanie przez Organizatora.</w:t>
      </w:r>
    </w:p>
    <w:p w14:paraId="70B6BF1F" w14:textId="77777777" w:rsidR="00783F28" w:rsidRPr="00783F28" w:rsidRDefault="00783F28" w:rsidP="00783F28">
      <w:pPr>
        <w:numPr>
          <w:ilvl w:val="0"/>
          <w:numId w:val="10"/>
        </w:numPr>
        <w:jc w:val="both"/>
      </w:pPr>
      <w:r w:rsidRPr="00783F28">
        <w:t>Organizatorowi przysługują prawa autorskie do otrzymanych zdjęć; Gmina może się nimi posługiwać i publikować je bez ograniczeń w celach informacyjnych oraz promocyjnych związanych z konkursem.</w:t>
      </w:r>
    </w:p>
    <w:p w14:paraId="2DCEFA4E" w14:textId="77777777" w:rsidR="00783F28" w:rsidRPr="00783F28" w:rsidRDefault="00783F28" w:rsidP="00783F28">
      <w:pPr>
        <w:numPr>
          <w:ilvl w:val="0"/>
          <w:numId w:val="10"/>
        </w:numPr>
        <w:jc w:val="both"/>
      </w:pPr>
      <w:r w:rsidRPr="00783F28">
        <w:t>Uczestnik konkursu oświadcza, że jego dane w karcie zgłoszeniowej są podane świadomie, dobrowolnie i są zgodne z prawdą.</w:t>
      </w:r>
    </w:p>
    <w:p w14:paraId="7865477E" w14:textId="77777777" w:rsidR="00783F28" w:rsidRPr="00783F28" w:rsidRDefault="00783F28" w:rsidP="00783F28">
      <w:pPr>
        <w:numPr>
          <w:ilvl w:val="0"/>
          <w:numId w:val="10"/>
        </w:numPr>
        <w:jc w:val="both"/>
      </w:pPr>
      <w:r w:rsidRPr="00783F28">
        <w:t>Podanie danych osobowych jest dobrowolne, przy czym konsekwencją ich niepodania jest brak możliwości udziału w konkursie</w:t>
      </w:r>
    </w:p>
    <w:p w14:paraId="6239CF40" w14:textId="77777777" w:rsidR="00783F28" w:rsidRDefault="00783F28" w:rsidP="0058112E">
      <w:pPr>
        <w:jc w:val="center"/>
        <w:rPr>
          <w:b/>
          <w:bCs/>
        </w:rPr>
      </w:pPr>
    </w:p>
    <w:p w14:paraId="79D5DB8F" w14:textId="339124B4" w:rsidR="0058112E" w:rsidRPr="0058112E" w:rsidRDefault="0058112E" w:rsidP="0058112E">
      <w:pPr>
        <w:jc w:val="center"/>
      </w:pPr>
      <w:r w:rsidRPr="0058112E">
        <w:rPr>
          <w:b/>
          <w:bCs/>
        </w:rPr>
        <w:t>§ 9. Postanowienia Końcowe</w:t>
      </w:r>
    </w:p>
    <w:p w14:paraId="1C5500E7" w14:textId="77777777" w:rsidR="0058112E" w:rsidRPr="0058112E" w:rsidRDefault="0058112E" w:rsidP="0058112E">
      <w:pPr>
        <w:numPr>
          <w:ilvl w:val="0"/>
          <w:numId w:val="9"/>
        </w:numPr>
      </w:pPr>
      <w:r w:rsidRPr="0058112E">
        <w:t>Organizator zastrzega sobie prawo do unieważnienia konkursu bez podania przyczyny.</w:t>
      </w:r>
    </w:p>
    <w:p w14:paraId="04104C74" w14:textId="77777777" w:rsidR="0058112E" w:rsidRPr="0058112E" w:rsidRDefault="0058112E" w:rsidP="0058112E">
      <w:pPr>
        <w:numPr>
          <w:ilvl w:val="0"/>
          <w:numId w:val="9"/>
        </w:numPr>
      </w:pPr>
      <w:r w:rsidRPr="0058112E">
        <w:t>Prawo interpretacji regulaminu przysługuje wyłącznie Organizatorowi.</w:t>
      </w:r>
    </w:p>
    <w:p w14:paraId="0160EDA1" w14:textId="77777777" w:rsidR="000D51D2" w:rsidRDefault="000D51D2"/>
    <w:sectPr w:rsidR="000D51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CD82" w14:textId="77777777" w:rsidR="00F063E0" w:rsidRDefault="00F063E0" w:rsidP="00783F28">
      <w:pPr>
        <w:spacing w:after="0" w:line="240" w:lineRule="auto"/>
      </w:pPr>
      <w:r>
        <w:separator/>
      </w:r>
    </w:p>
  </w:endnote>
  <w:endnote w:type="continuationSeparator" w:id="0">
    <w:p w14:paraId="75598DF8" w14:textId="77777777" w:rsidR="00F063E0" w:rsidRDefault="00F063E0" w:rsidP="007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286C" w14:textId="77777777" w:rsidR="00F063E0" w:rsidRDefault="00F063E0" w:rsidP="00783F28">
      <w:pPr>
        <w:spacing w:after="0" w:line="240" w:lineRule="auto"/>
      </w:pPr>
      <w:r>
        <w:separator/>
      </w:r>
    </w:p>
  </w:footnote>
  <w:footnote w:type="continuationSeparator" w:id="0">
    <w:p w14:paraId="0B64EBDE" w14:textId="77777777" w:rsidR="00F063E0" w:rsidRDefault="00F063E0" w:rsidP="0078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DA33" w14:textId="1E8363B3" w:rsidR="00783F28" w:rsidRDefault="00783F28">
    <w:pPr>
      <w:pStyle w:val="Nagwek"/>
    </w:pPr>
    <w:r>
      <w:rPr>
        <w:noProof/>
      </w:rPr>
      <w:drawing>
        <wp:inline distT="0" distB="0" distL="0" distR="0" wp14:anchorId="319494F5" wp14:editId="0F776306">
          <wp:extent cx="1114425" cy="627159"/>
          <wp:effectExtent l="0" t="0" r="0" b="0"/>
          <wp:docPr id="2931021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102184" name="Obraz 293102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161" cy="634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745F"/>
    <w:multiLevelType w:val="multilevel"/>
    <w:tmpl w:val="7634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A6932"/>
    <w:multiLevelType w:val="multilevel"/>
    <w:tmpl w:val="0106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02FF4"/>
    <w:multiLevelType w:val="multilevel"/>
    <w:tmpl w:val="D34A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529AF"/>
    <w:multiLevelType w:val="multilevel"/>
    <w:tmpl w:val="ACE4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72BA8"/>
    <w:multiLevelType w:val="multilevel"/>
    <w:tmpl w:val="FB1C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BD1D3C"/>
    <w:multiLevelType w:val="multilevel"/>
    <w:tmpl w:val="9F38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93A11"/>
    <w:multiLevelType w:val="multilevel"/>
    <w:tmpl w:val="B2F2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369FD"/>
    <w:multiLevelType w:val="multilevel"/>
    <w:tmpl w:val="A51C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D455A7"/>
    <w:multiLevelType w:val="multilevel"/>
    <w:tmpl w:val="3EBA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73731"/>
    <w:multiLevelType w:val="multilevel"/>
    <w:tmpl w:val="18DC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819241">
    <w:abstractNumId w:val="5"/>
  </w:num>
  <w:num w:numId="2" w16cid:durableId="1194345588">
    <w:abstractNumId w:val="4"/>
  </w:num>
  <w:num w:numId="3" w16cid:durableId="1494757534">
    <w:abstractNumId w:val="3"/>
  </w:num>
  <w:num w:numId="4" w16cid:durableId="408884962">
    <w:abstractNumId w:val="7"/>
  </w:num>
  <w:num w:numId="5" w16cid:durableId="919873801">
    <w:abstractNumId w:val="0"/>
  </w:num>
  <w:num w:numId="6" w16cid:durableId="870147336">
    <w:abstractNumId w:val="8"/>
  </w:num>
  <w:num w:numId="7" w16cid:durableId="938100335">
    <w:abstractNumId w:val="1"/>
  </w:num>
  <w:num w:numId="8" w16cid:durableId="711006112">
    <w:abstractNumId w:val="6"/>
  </w:num>
  <w:num w:numId="9" w16cid:durableId="941381521">
    <w:abstractNumId w:val="9"/>
  </w:num>
  <w:num w:numId="10" w16cid:durableId="74665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2E"/>
    <w:rsid w:val="00066D10"/>
    <w:rsid w:val="000D51D2"/>
    <w:rsid w:val="00273776"/>
    <w:rsid w:val="00505035"/>
    <w:rsid w:val="0058112E"/>
    <w:rsid w:val="006A5381"/>
    <w:rsid w:val="006E4418"/>
    <w:rsid w:val="00783F28"/>
    <w:rsid w:val="007D4550"/>
    <w:rsid w:val="0096497A"/>
    <w:rsid w:val="009A065E"/>
    <w:rsid w:val="00AB07E1"/>
    <w:rsid w:val="00BA5690"/>
    <w:rsid w:val="00BC3EE5"/>
    <w:rsid w:val="00C53D16"/>
    <w:rsid w:val="00CA0BB9"/>
    <w:rsid w:val="00DD66FC"/>
    <w:rsid w:val="00F063E0"/>
    <w:rsid w:val="00F65756"/>
    <w:rsid w:val="00F71D03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2C7BD"/>
  <w15:chartTrackingRefBased/>
  <w15:docId w15:val="{77CA7D6F-D2F6-4340-94F1-7220A759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1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1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1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1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1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1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1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1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1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1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1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12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5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5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5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F28"/>
  </w:style>
  <w:style w:type="paragraph" w:styleId="Stopka">
    <w:name w:val="footer"/>
    <w:basedOn w:val="Normalny"/>
    <w:link w:val="StopkaZnak"/>
    <w:uiPriority w:val="99"/>
    <w:unhideWhenUsed/>
    <w:rsid w:val="007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569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Bona</dc:creator>
  <cp:keywords/>
  <dc:description/>
  <cp:lastModifiedBy>Kinga Bona</cp:lastModifiedBy>
  <cp:revision>6</cp:revision>
  <dcterms:created xsi:type="dcterms:W3CDTF">2026-06-30T11:09:00Z</dcterms:created>
  <dcterms:modified xsi:type="dcterms:W3CDTF">2026-07-06T12:50:00Z</dcterms:modified>
</cp:coreProperties>
</file>